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18" w:rsidRPr="00781D18" w:rsidRDefault="00781D18" w:rsidP="00781D1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81D1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КОНВЕРСИЯ ЧАСТЕЙ РЕЧИ В ТАТАРСКОМ ЯЗЫКЕ И НЕКОТОРЫЕ ВОПРОСЫ ОРФОГРАФИИ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781D1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Рузаль</w:t>
      </w:r>
      <w:proofErr w:type="spellEnd"/>
      <w:r w:rsidRPr="00781D1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81D1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Абдуллазянович</w:t>
      </w:r>
      <w:proofErr w:type="spellEnd"/>
      <w:r w:rsidRPr="00781D1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Юсупов,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</w:t>
      </w:r>
      <w:proofErr w:type="gramStart"/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ремлевская</w:t>
      </w:r>
      <w:proofErr w:type="spellEnd"/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 18,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dilara-47@mail.ru.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Статья посвящена осмыслению специфики механизма конверсии в татарском языке. Автор стремится доказать несостоятельность утвердившейся в современном татарском языкознании точки зрения, согласно которой любое контекстуальное значение слова считается основанием для определения данного явления как переход слова из одной части речи в другую. На основе анализа языкового материала делается вывод о необходимости при рассмотрении случаев конверсии учитывать многозначность лексических единиц. Размышляя о правописании отдельных слов, автор выражает озабоченность тем, что в последнее время в языковой практике наблюдается необоснованное увлечение слитным написанием, хотя отдельные их компоненты полностью сохраняют самостоятельное значение.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переход слов из одной части речи в другую, конверсия, словообразование, аффиксы, слитное или раздельное написание слов, сложные слова и словосочетания.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81D1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81D18" w:rsidRPr="00781D18" w:rsidRDefault="00781D18" w:rsidP="00781D1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81D1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781D18"/>
    <w:p w:rsidR="00781D18" w:rsidRDefault="00781D18">
      <w:hyperlink r:id="rId7" w:history="1">
        <w:r w:rsidRPr="008F7D23">
          <w:rPr>
            <w:rStyle w:val="a3"/>
          </w:rPr>
          <w:t>https://kpfu.ru/konversiya-chastej-rechi-v-tatarskom-yazyke-i.html</w:t>
        </w:r>
      </w:hyperlink>
    </w:p>
    <w:p w:rsidR="00781D18" w:rsidRDefault="00781D18">
      <w:hyperlink r:id="rId8" w:history="1">
        <w:r w:rsidRPr="008F7D23">
          <w:rPr>
            <w:rStyle w:val="a3"/>
          </w:rPr>
          <w:t>https://kpfu.ru/portal/docs/F1891102021/02..pdf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81D18" w:rsidRPr="00781D18" w:rsidRDefault="00781D18" w:rsidP="00781D1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81D1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81D18" w:rsidRDefault="00781D18">
      <w:bookmarkStart w:id="0" w:name="_GoBack"/>
      <w:bookmarkEnd w:id="0"/>
    </w:p>
    <w:sectPr w:rsidR="00781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D3B0F"/>
    <w:multiLevelType w:val="multilevel"/>
    <w:tmpl w:val="D974F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80"/>
    <w:rsid w:val="00630516"/>
    <w:rsid w:val="00684CE9"/>
    <w:rsid w:val="00781D18"/>
    <w:rsid w:val="0099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D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D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9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91102021/02.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konversiya-chastej-rechi-v-tatarskom-yazyke-i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91102021/02.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2018-07-04T08:36:00Z</dcterms:created>
  <dcterms:modified xsi:type="dcterms:W3CDTF">2018-07-04T08:37:00Z</dcterms:modified>
</cp:coreProperties>
</file>